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95B3D" w14:textId="77777777" w:rsidR="00A4578C" w:rsidRDefault="00A4578C" w:rsidP="009900EE">
      <w:pPr>
        <w:spacing w:line="480" w:lineRule="auto"/>
        <w:jc w:val="center"/>
        <w:rPr>
          <w:rFonts w:ascii="Times New Roman" w:hAnsi="Times New Roman" w:cs="Times New Roman"/>
          <w:sz w:val="24"/>
          <w:szCs w:val="24"/>
        </w:rPr>
      </w:pPr>
    </w:p>
    <w:p w14:paraId="12DE6C80" w14:textId="77777777" w:rsidR="00A4578C" w:rsidRDefault="00A4578C" w:rsidP="009900EE">
      <w:pPr>
        <w:spacing w:line="480" w:lineRule="auto"/>
        <w:jc w:val="center"/>
        <w:rPr>
          <w:rFonts w:ascii="Times New Roman" w:hAnsi="Times New Roman" w:cs="Times New Roman"/>
          <w:sz w:val="24"/>
          <w:szCs w:val="24"/>
        </w:rPr>
      </w:pPr>
    </w:p>
    <w:p w14:paraId="4F600564" w14:textId="77777777" w:rsidR="00A4578C" w:rsidRDefault="00A4578C" w:rsidP="009900EE">
      <w:pPr>
        <w:spacing w:line="480" w:lineRule="auto"/>
        <w:jc w:val="center"/>
        <w:rPr>
          <w:rFonts w:ascii="Times New Roman" w:hAnsi="Times New Roman" w:cs="Times New Roman"/>
          <w:sz w:val="24"/>
          <w:szCs w:val="24"/>
        </w:rPr>
      </w:pPr>
    </w:p>
    <w:p w14:paraId="0919D680" w14:textId="77777777" w:rsidR="00A4578C" w:rsidRDefault="00A4578C" w:rsidP="009900EE">
      <w:pPr>
        <w:spacing w:line="480" w:lineRule="auto"/>
        <w:jc w:val="center"/>
        <w:rPr>
          <w:rFonts w:ascii="Times New Roman" w:hAnsi="Times New Roman" w:cs="Times New Roman"/>
          <w:sz w:val="24"/>
          <w:szCs w:val="24"/>
        </w:rPr>
      </w:pPr>
    </w:p>
    <w:p w14:paraId="6FDD82DC" w14:textId="31BBB4F5" w:rsidR="00CD614B" w:rsidRDefault="002E5D69" w:rsidP="009900EE">
      <w:pPr>
        <w:spacing w:line="480" w:lineRule="auto"/>
        <w:jc w:val="center"/>
        <w:rPr>
          <w:rFonts w:ascii="Times New Roman" w:hAnsi="Times New Roman" w:cs="Times New Roman"/>
          <w:sz w:val="24"/>
          <w:szCs w:val="24"/>
        </w:rPr>
      </w:pPr>
      <w:r w:rsidRPr="009900EE">
        <w:rPr>
          <w:rFonts w:ascii="Times New Roman" w:hAnsi="Times New Roman" w:cs="Times New Roman"/>
          <w:sz w:val="24"/>
          <w:szCs w:val="24"/>
        </w:rPr>
        <w:t>Stimulants and Drugs Culture</w:t>
      </w:r>
      <w:r w:rsidR="004E144E" w:rsidRPr="009900EE">
        <w:rPr>
          <w:rFonts w:ascii="Times New Roman" w:hAnsi="Times New Roman" w:cs="Times New Roman"/>
          <w:sz w:val="24"/>
          <w:szCs w:val="24"/>
        </w:rPr>
        <w:t xml:space="preserve"> in America</w:t>
      </w:r>
    </w:p>
    <w:p w14:paraId="14BBBCC1" w14:textId="77777777" w:rsidR="00A4578C" w:rsidRDefault="00A4578C" w:rsidP="009900EE">
      <w:pPr>
        <w:spacing w:line="480" w:lineRule="auto"/>
        <w:jc w:val="center"/>
        <w:rPr>
          <w:rFonts w:ascii="Times New Roman" w:hAnsi="Times New Roman" w:cs="Times New Roman"/>
          <w:sz w:val="24"/>
          <w:szCs w:val="24"/>
        </w:rPr>
      </w:pPr>
    </w:p>
    <w:p w14:paraId="4A936299" w14:textId="77777777" w:rsidR="00A4578C" w:rsidRDefault="00A4578C" w:rsidP="009900EE">
      <w:pPr>
        <w:spacing w:line="480" w:lineRule="auto"/>
        <w:jc w:val="center"/>
        <w:rPr>
          <w:rFonts w:ascii="Times New Roman" w:hAnsi="Times New Roman" w:cs="Times New Roman"/>
          <w:sz w:val="24"/>
          <w:szCs w:val="24"/>
        </w:rPr>
      </w:pPr>
    </w:p>
    <w:p w14:paraId="42AF7E40" w14:textId="77777777" w:rsidR="00A4578C" w:rsidRDefault="00A4578C" w:rsidP="009900EE">
      <w:pPr>
        <w:spacing w:line="480" w:lineRule="auto"/>
        <w:jc w:val="center"/>
        <w:rPr>
          <w:rFonts w:ascii="Times New Roman" w:hAnsi="Times New Roman" w:cs="Times New Roman"/>
          <w:sz w:val="24"/>
          <w:szCs w:val="24"/>
        </w:rPr>
      </w:pPr>
    </w:p>
    <w:p w14:paraId="3229BD6C" w14:textId="77777777" w:rsidR="00A4578C" w:rsidRDefault="00A4578C" w:rsidP="009900EE">
      <w:pPr>
        <w:spacing w:line="480" w:lineRule="auto"/>
        <w:jc w:val="center"/>
        <w:rPr>
          <w:rFonts w:ascii="Times New Roman" w:hAnsi="Times New Roman" w:cs="Times New Roman"/>
          <w:sz w:val="24"/>
          <w:szCs w:val="24"/>
        </w:rPr>
      </w:pPr>
    </w:p>
    <w:p w14:paraId="1FF23712" w14:textId="0AB0C344" w:rsidR="009900EE" w:rsidRDefault="002E5D69" w:rsidP="009900E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AA2F1F">
        <w:rPr>
          <w:rFonts w:ascii="Times New Roman" w:hAnsi="Times New Roman" w:cs="Times New Roman"/>
          <w:sz w:val="24"/>
          <w:szCs w:val="24"/>
        </w:rPr>
        <w:t xml:space="preserve"> of Student </w:t>
      </w:r>
    </w:p>
    <w:p w14:paraId="2A377ED7" w14:textId="5B462F2F" w:rsidR="009900EE" w:rsidRDefault="002E5D69" w:rsidP="009900E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w:t>
      </w:r>
    </w:p>
    <w:p w14:paraId="2E09B4A8" w14:textId="77777777" w:rsidR="009900EE" w:rsidRDefault="002E5D69" w:rsidP="009900E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45644D80" w14:textId="77777777" w:rsidR="009900EE" w:rsidRDefault="009900EE" w:rsidP="009900EE">
      <w:pPr>
        <w:spacing w:line="480" w:lineRule="auto"/>
        <w:jc w:val="center"/>
        <w:rPr>
          <w:rFonts w:ascii="Times New Roman" w:hAnsi="Times New Roman" w:cs="Times New Roman"/>
          <w:sz w:val="24"/>
          <w:szCs w:val="24"/>
        </w:rPr>
      </w:pPr>
    </w:p>
    <w:p w14:paraId="33FDF161" w14:textId="77777777" w:rsidR="009900EE" w:rsidRDefault="009900EE" w:rsidP="009900EE">
      <w:pPr>
        <w:spacing w:line="480" w:lineRule="auto"/>
        <w:jc w:val="center"/>
        <w:rPr>
          <w:rFonts w:ascii="Times New Roman" w:hAnsi="Times New Roman" w:cs="Times New Roman"/>
          <w:sz w:val="24"/>
          <w:szCs w:val="24"/>
        </w:rPr>
      </w:pPr>
    </w:p>
    <w:p w14:paraId="3021F3D3" w14:textId="77777777" w:rsidR="009900EE" w:rsidRDefault="009900EE" w:rsidP="009900EE">
      <w:pPr>
        <w:spacing w:line="480" w:lineRule="auto"/>
        <w:jc w:val="center"/>
        <w:rPr>
          <w:rFonts w:ascii="Times New Roman" w:hAnsi="Times New Roman" w:cs="Times New Roman"/>
          <w:sz w:val="24"/>
          <w:szCs w:val="24"/>
        </w:rPr>
      </w:pPr>
    </w:p>
    <w:p w14:paraId="2193BA79" w14:textId="77777777" w:rsidR="009900EE" w:rsidRDefault="009900EE" w:rsidP="009900EE">
      <w:pPr>
        <w:spacing w:line="480" w:lineRule="auto"/>
        <w:jc w:val="center"/>
        <w:rPr>
          <w:rFonts w:ascii="Times New Roman" w:hAnsi="Times New Roman" w:cs="Times New Roman"/>
          <w:sz w:val="24"/>
          <w:szCs w:val="24"/>
        </w:rPr>
      </w:pPr>
    </w:p>
    <w:p w14:paraId="3B657F1C" w14:textId="77777777" w:rsidR="009900EE" w:rsidRDefault="009900EE" w:rsidP="009900EE">
      <w:pPr>
        <w:spacing w:line="480" w:lineRule="auto"/>
        <w:jc w:val="center"/>
        <w:rPr>
          <w:rFonts w:ascii="Times New Roman" w:hAnsi="Times New Roman" w:cs="Times New Roman"/>
          <w:sz w:val="24"/>
          <w:szCs w:val="24"/>
        </w:rPr>
      </w:pPr>
    </w:p>
    <w:p w14:paraId="72D8A91D" w14:textId="77777777" w:rsidR="00A4578C" w:rsidRDefault="00A4578C" w:rsidP="00A4578C">
      <w:pPr>
        <w:spacing w:line="480" w:lineRule="auto"/>
        <w:rPr>
          <w:rFonts w:ascii="Times New Roman" w:hAnsi="Times New Roman" w:cs="Times New Roman"/>
          <w:sz w:val="24"/>
          <w:szCs w:val="24"/>
        </w:rPr>
      </w:pPr>
    </w:p>
    <w:p w14:paraId="0C0673A7" w14:textId="2E8D03D4" w:rsidR="00FA4BD1" w:rsidRPr="009900EE" w:rsidRDefault="002E5D69" w:rsidP="00A4578C">
      <w:pPr>
        <w:spacing w:line="480" w:lineRule="auto"/>
        <w:ind w:firstLine="567"/>
        <w:rPr>
          <w:rFonts w:ascii="Times New Roman" w:hAnsi="Times New Roman" w:cs="Times New Roman"/>
          <w:sz w:val="24"/>
          <w:szCs w:val="24"/>
        </w:rPr>
      </w:pPr>
      <w:r w:rsidRPr="009900EE">
        <w:rPr>
          <w:rFonts w:ascii="Times New Roman" w:hAnsi="Times New Roman" w:cs="Times New Roman"/>
          <w:sz w:val="24"/>
          <w:szCs w:val="24"/>
        </w:rPr>
        <w:lastRenderedPageBreak/>
        <w:t xml:space="preserve">The abuse of drugs and substances in the USA is a culture among diverse </w:t>
      </w:r>
      <w:r w:rsidR="00DD10C6" w:rsidRPr="009900EE">
        <w:rPr>
          <w:rFonts w:ascii="Times New Roman" w:hAnsi="Times New Roman" w:cs="Times New Roman"/>
          <w:sz w:val="24"/>
          <w:szCs w:val="24"/>
        </w:rPr>
        <w:t>groups</w:t>
      </w:r>
      <w:r w:rsidRPr="009900EE">
        <w:rPr>
          <w:rFonts w:ascii="Times New Roman" w:hAnsi="Times New Roman" w:cs="Times New Roman"/>
          <w:sz w:val="24"/>
          <w:szCs w:val="24"/>
        </w:rPr>
        <w:t xml:space="preserve"> of people who also have different reasons for abusing the same.</w:t>
      </w:r>
      <w:r w:rsidR="009D4318" w:rsidRPr="009900EE">
        <w:rPr>
          <w:rFonts w:ascii="Times New Roman" w:hAnsi="Times New Roman" w:cs="Times New Roman"/>
          <w:sz w:val="24"/>
          <w:szCs w:val="24"/>
        </w:rPr>
        <w:t xml:space="preserve"> The total number of Americans who abuse drugs, that is use drugs without a prescription, is not very accurate, but eve</w:t>
      </w:r>
      <w:r w:rsidR="002D05C6" w:rsidRPr="009900EE">
        <w:rPr>
          <w:rFonts w:ascii="Times New Roman" w:hAnsi="Times New Roman" w:cs="Times New Roman"/>
          <w:sz w:val="24"/>
          <w:szCs w:val="24"/>
        </w:rPr>
        <w:t>n</w:t>
      </w:r>
      <w:r w:rsidR="009D4318" w:rsidRPr="009900EE">
        <w:rPr>
          <w:rFonts w:ascii="Times New Roman" w:hAnsi="Times New Roman" w:cs="Times New Roman"/>
          <w:sz w:val="24"/>
          <w:szCs w:val="24"/>
        </w:rPr>
        <w:t xml:space="preserve"> with the reported figures, the number is still high.</w:t>
      </w:r>
      <w:r w:rsidR="000611B5" w:rsidRPr="009900EE">
        <w:rPr>
          <w:rFonts w:ascii="Times New Roman" w:hAnsi="Times New Roman" w:cs="Times New Roman"/>
          <w:sz w:val="24"/>
          <w:szCs w:val="24"/>
        </w:rPr>
        <w:t xml:space="preserve"> Some studies have reported that 7 percent of Americans have used drugs at a certain point, and some 2 percent of the population are still abusers of drugs.</w:t>
      </w:r>
      <w:r w:rsidR="00C612F8" w:rsidRPr="009900EE">
        <w:rPr>
          <w:rFonts w:ascii="Times New Roman" w:hAnsi="Times New Roman" w:cs="Times New Roman"/>
          <w:sz w:val="24"/>
          <w:szCs w:val="24"/>
        </w:rPr>
        <w:t xml:space="preserve"> Further, the statistics show that there is a much higher likelihood for users of drugs and substances to combine more than one drug such as methamphetamine, cocaine, cannabis, and heroin.</w:t>
      </w:r>
      <w:r w:rsidR="004A006D" w:rsidRPr="009900EE">
        <w:rPr>
          <w:rFonts w:ascii="Times New Roman" w:hAnsi="Times New Roman" w:cs="Times New Roman"/>
          <w:sz w:val="24"/>
          <w:szCs w:val="24"/>
        </w:rPr>
        <w:t xml:space="preserve"> Males aged between 26 and 44 years of age are the typical consumer of drugs. Groups of drug consumers include; students, gang members, athletes, and truck drivers who use them to increase concentration when driving over long distances.</w:t>
      </w:r>
      <w:r w:rsidR="00EC359B" w:rsidRPr="009900EE">
        <w:rPr>
          <w:rFonts w:ascii="Times New Roman" w:hAnsi="Times New Roman" w:cs="Times New Roman"/>
          <w:sz w:val="24"/>
          <w:szCs w:val="24"/>
        </w:rPr>
        <w:t xml:space="preserve"> Globally, Asia and many parts of Europe have shown as much abuse of drugs like Meth with Asia being a huge market for </w:t>
      </w:r>
      <w:r w:rsidRPr="009900EE">
        <w:rPr>
          <w:rFonts w:ascii="Times New Roman" w:hAnsi="Times New Roman" w:cs="Times New Roman"/>
          <w:sz w:val="24"/>
          <w:szCs w:val="24"/>
        </w:rPr>
        <w:t>methamphetamine.</w:t>
      </w:r>
    </w:p>
    <w:p w14:paraId="6E8F94EC" w14:textId="77777777" w:rsidR="00FA4BD1" w:rsidRPr="009900EE" w:rsidRDefault="002E5D69" w:rsidP="009900EE">
      <w:pPr>
        <w:spacing w:line="480" w:lineRule="auto"/>
        <w:ind w:firstLine="567"/>
        <w:rPr>
          <w:rFonts w:ascii="Times New Roman" w:hAnsi="Times New Roman" w:cs="Times New Roman"/>
          <w:sz w:val="24"/>
          <w:szCs w:val="24"/>
        </w:rPr>
      </w:pPr>
      <w:r w:rsidRPr="009900EE">
        <w:rPr>
          <w:rFonts w:ascii="Times New Roman" w:hAnsi="Times New Roman" w:cs="Times New Roman"/>
          <w:sz w:val="24"/>
          <w:szCs w:val="24"/>
        </w:rPr>
        <w:t xml:space="preserve">Common consumers of drugs have been reported to use more than one type and are often addicted to all these </w:t>
      </w:r>
      <w:r w:rsidR="00B84D3F" w:rsidRPr="009900EE">
        <w:rPr>
          <w:rFonts w:ascii="Times New Roman" w:hAnsi="Times New Roman" w:cs="Times New Roman"/>
          <w:sz w:val="24"/>
          <w:szCs w:val="24"/>
        </w:rPr>
        <w:t>substances</w:t>
      </w:r>
      <w:r w:rsidRPr="009900EE">
        <w:rPr>
          <w:rFonts w:ascii="Times New Roman" w:hAnsi="Times New Roman" w:cs="Times New Roman"/>
          <w:sz w:val="24"/>
          <w:szCs w:val="24"/>
        </w:rPr>
        <w:t>.</w:t>
      </w:r>
      <w:r w:rsidR="00B84D3F" w:rsidRPr="009900EE">
        <w:rPr>
          <w:rFonts w:ascii="Times New Roman" w:hAnsi="Times New Roman" w:cs="Times New Roman"/>
          <w:sz w:val="24"/>
          <w:szCs w:val="24"/>
        </w:rPr>
        <w:t xml:space="preserve"> </w:t>
      </w:r>
      <w:r w:rsidR="007478AA" w:rsidRPr="009900EE">
        <w:rPr>
          <w:rFonts w:ascii="Times New Roman" w:hAnsi="Times New Roman" w:cs="Times New Roman"/>
          <w:sz w:val="24"/>
          <w:szCs w:val="24"/>
        </w:rPr>
        <w:t>However,</w:t>
      </w:r>
      <w:r w:rsidR="00B84D3F" w:rsidRPr="009900EE">
        <w:rPr>
          <w:rFonts w:ascii="Times New Roman" w:hAnsi="Times New Roman" w:cs="Times New Roman"/>
          <w:sz w:val="24"/>
          <w:szCs w:val="24"/>
        </w:rPr>
        <w:t xml:space="preserve"> there is a significant stereotype that comes with</w:t>
      </w:r>
      <w:r w:rsidR="00042C01" w:rsidRPr="009900EE">
        <w:rPr>
          <w:rFonts w:ascii="Times New Roman" w:hAnsi="Times New Roman" w:cs="Times New Roman"/>
          <w:sz w:val="24"/>
          <w:szCs w:val="24"/>
        </w:rPr>
        <w:t xml:space="preserve"> the consumption of a specific drug. </w:t>
      </w:r>
      <w:r w:rsidR="007478AA" w:rsidRPr="009900EE">
        <w:rPr>
          <w:rFonts w:ascii="Times New Roman" w:hAnsi="Times New Roman" w:cs="Times New Roman"/>
          <w:sz w:val="24"/>
          <w:szCs w:val="24"/>
        </w:rPr>
        <w:t xml:space="preserve">The use of drugs often starts with a certain group of individuals who are pushed by their prevailing demographics and social cultures. Still, then with time, the drug gets known among the population, and abuse is no longer associated with a specific stereotype. For </w:t>
      </w:r>
      <w:r w:rsidR="009B1C2C" w:rsidRPr="009900EE">
        <w:rPr>
          <w:rFonts w:ascii="Times New Roman" w:hAnsi="Times New Roman" w:cs="Times New Roman"/>
          <w:sz w:val="24"/>
          <w:szCs w:val="24"/>
        </w:rPr>
        <w:t>instance,</w:t>
      </w:r>
      <w:r w:rsidR="007478AA" w:rsidRPr="009900EE">
        <w:rPr>
          <w:rFonts w:ascii="Times New Roman" w:hAnsi="Times New Roman" w:cs="Times New Roman"/>
          <w:sz w:val="24"/>
          <w:szCs w:val="24"/>
        </w:rPr>
        <w:t xml:space="preserve"> the use of cocaine and crystal methamphetamine</w:t>
      </w:r>
      <w:r w:rsidR="007F5684" w:rsidRPr="009900EE">
        <w:rPr>
          <w:rFonts w:ascii="Times New Roman" w:hAnsi="Times New Roman" w:cs="Times New Roman"/>
          <w:sz w:val="24"/>
          <w:szCs w:val="24"/>
        </w:rPr>
        <w:t xml:space="preserve"> is currently not associated with a particular stereotype.</w:t>
      </w:r>
    </w:p>
    <w:p w14:paraId="155117F9" w14:textId="77777777" w:rsidR="009B1C2C" w:rsidRPr="009900EE" w:rsidRDefault="002E5D69" w:rsidP="009900EE">
      <w:pPr>
        <w:spacing w:line="480" w:lineRule="auto"/>
        <w:ind w:firstLine="567"/>
        <w:rPr>
          <w:rFonts w:ascii="Times New Roman" w:hAnsi="Times New Roman" w:cs="Times New Roman"/>
          <w:sz w:val="24"/>
          <w:szCs w:val="24"/>
        </w:rPr>
      </w:pPr>
      <w:r w:rsidRPr="009900EE">
        <w:rPr>
          <w:rFonts w:ascii="Times New Roman" w:hAnsi="Times New Roman" w:cs="Times New Roman"/>
          <w:sz w:val="24"/>
          <w:szCs w:val="24"/>
        </w:rPr>
        <w:t>Unlike the p</w:t>
      </w:r>
      <w:r w:rsidR="00B3194C" w:rsidRPr="009900EE">
        <w:rPr>
          <w:rFonts w:ascii="Times New Roman" w:hAnsi="Times New Roman" w:cs="Times New Roman"/>
          <w:sz w:val="24"/>
          <w:szCs w:val="24"/>
        </w:rPr>
        <w:t>o</w:t>
      </w:r>
      <w:r w:rsidRPr="009900EE">
        <w:rPr>
          <w:rFonts w:ascii="Times New Roman" w:hAnsi="Times New Roman" w:cs="Times New Roman"/>
          <w:sz w:val="24"/>
          <w:szCs w:val="24"/>
        </w:rPr>
        <w:t>pular public notion that</w:t>
      </w:r>
      <w:r w:rsidRPr="009900EE">
        <w:rPr>
          <w:rFonts w:ascii="Times New Roman" w:hAnsi="Times New Roman" w:cs="Times New Roman"/>
          <w:sz w:val="24"/>
          <w:szCs w:val="24"/>
        </w:rPr>
        <w:t xml:space="preserve"> co</w:t>
      </w:r>
      <w:r w:rsidR="00B3194C" w:rsidRPr="009900EE">
        <w:rPr>
          <w:rFonts w:ascii="Times New Roman" w:hAnsi="Times New Roman" w:cs="Times New Roman"/>
          <w:sz w:val="24"/>
          <w:szCs w:val="24"/>
        </w:rPr>
        <w:t>caine was not a recreational drug in America u</w:t>
      </w:r>
      <w:r w:rsidRPr="009900EE">
        <w:rPr>
          <w:rFonts w:ascii="Times New Roman" w:hAnsi="Times New Roman" w:cs="Times New Roman"/>
          <w:sz w:val="24"/>
          <w:szCs w:val="24"/>
        </w:rPr>
        <w:t>ntil the 1980s is wrong as records have shown that the drug had been abused or rather used as early as 1800.</w:t>
      </w:r>
      <w:r w:rsidR="00DD6BB9" w:rsidRPr="009900EE">
        <w:rPr>
          <w:rFonts w:ascii="Times New Roman" w:hAnsi="Times New Roman" w:cs="Times New Roman"/>
          <w:sz w:val="24"/>
          <w:szCs w:val="24"/>
        </w:rPr>
        <w:t xml:space="preserve"> During the early days, cocaine was advocated for as a harmless drug that was even related to the financial streets of wall street</w:t>
      </w:r>
      <w:r w:rsidR="00A624D8" w:rsidRPr="009900EE">
        <w:rPr>
          <w:rFonts w:ascii="Times New Roman" w:hAnsi="Times New Roman" w:cs="Times New Roman"/>
          <w:sz w:val="24"/>
          <w:szCs w:val="24"/>
        </w:rPr>
        <w:t xml:space="preserve"> (Musto, 19</w:t>
      </w:r>
      <w:r w:rsidR="003D214E" w:rsidRPr="009900EE">
        <w:rPr>
          <w:rFonts w:ascii="Times New Roman" w:hAnsi="Times New Roman" w:cs="Times New Roman"/>
          <w:sz w:val="24"/>
          <w:szCs w:val="24"/>
        </w:rPr>
        <w:t>8</w:t>
      </w:r>
      <w:r w:rsidR="00471362" w:rsidRPr="009900EE">
        <w:rPr>
          <w:rFonts w:ascii="Times New Roman" w:hAnsi="Times New Roman" w:cs="Times New Roman"/>
          <w:sz w:val="24"/>
          <w:szCs w:val="24"/>
        </w:rPr>
        <w:t>9</w:t>
      </w:r>
      <w:r w:rsidR="00A624D8" w:rsidRPr="009900EE">
        <w:rPr>
          <w:rFonts w:ascii="Times New Roman" w:hAnsi="Times New Roman" w:cs="Times New Roman"/>
          <w:sz w:val="24"/>
          <w:szCs w:val="24"/>
        </w:rPr>
        <w:t xml:space="preserve">). </w:t>
      </w:r>
      <w:r w:rsidR="00304403" w:rsidRPr="009900EE">
        <w:rPr>
          <w:rFonts w:ascii="Times New Roman" w:hAnsi="Times New Roman" w:cs="Times New Roman"/>
          <w:sz w:val="24"/>
          <w:szCs w:val="24"/>
        </w:rPr>
        <w:t xml:space="preserve"> T</w:t>
      </w:r>
      <w:r w:rsidR="00C650E3" w:rsidRPr="009900EE">
        <w:rPr>
          <w:rFonts w:ascii="Times New Roman" w:hAnsi="Times New Roman" w:cs="Times New Roman"/>
          <w:sz w:val="24"/>
          <w:szCs w:val="24"/>
        </w:rPr>
        <w:t xml:space="preserve">his made the drug rather famous as </w:t>
      </w:r>
      <w:r w:rsidR="00C650E3" w:rsidRPr="009900EE">
        <w:rPr>
          <w:rFonts w:ascii="Times New Roman" w:hAnsi="Times New Roman" w:cs="Times New Roman"/>
          <w:sz w:val="24"/>
          <w:szCs w:val="24"/>
        </w:rPr>
        <w:lastRenderedPageBreak/>
        <w:t xml:space="preserve">most of the pro-cocaine users even called for its decriminalization since it was 'harmless.' </w:t>
      </w:r>
      <w:r w:rsidR="00253861" w:rsidRPr="009900EE">
        <w:rPr>
          <w:rFonts w:ascii="Times New Roman" w:hAnsi="Times New Roman" w:cs="Times New Roman"/>
          <w:sz w:val="24"/>
          <w:szCs w:val="24"/>
        </w:rPr>
        <w:t>This is probably the reason why people though the drug was not addictive, as well as the endorsement by promine</w:t>
      </w:r>
      <w:r w:rsidR="00E066F9" w:rsidRPr="009900EE">
        <w:rPr>
          <w:rFonts w:ascii="Times New Roman" w:hAnsi="Times New Roman" w:cs="Times New Roman"/>
          <w:sz w:val="24"/>
          <w:szCs w:val="24"/>
        </w:rPr>
        <w:t>nt people in society like Dr. William Hammond, who was a surgeon general in the American Army.</w:t>
      </w:r>
    </w:p>
    <w:p w14:paraId="63117735" w14:textId="77777777" w:rsidR="00153C3F" w:rsidRPr="009900EE" w:rsidRDefault="002E5D69" w:rsidP="009900EE">
      <w:pPr>
        <w:spacing w:line="480" w:lineRule="auto"/>
        <w:ind w:firstLine="567"/>
        <w:rPr>
          <w:rFonts w:ascii="Times New Roman" w:hAnsi="Times New Roman" w:cs="Times New Roman"/>
          <w:sz w:val="24"/>
          <w:szCs w:val="24"/>
        </w:rPr>
      </w:pPr>
      <w:r w:rsidRPr="009900EE">
        <w:rPr>
          <w:rFonts w:ascii="Times New Roman" w:hAnsi="Times New Roman" w:cs="Times New Roman"/>
          <w:sz w:val="24"/>
          <w:szCs w:val="24"/>
        </w:rPr>
        <w:t>The use of drugs in America is more of a culture, with the majority of users associating the drugs to their way of life</w:t>
      </w:r>
      <w:r w:rsidR="0023528F" w:rsidRPr="009900EE">
        <w:rPr>
          <w:rFonts w:ascii="Times New Roman" w:hAnsi="Times New Roman" w:cs="Times New Roman"/>
          <w:sz w:val="24"/>
          <w:szCs w:val="24"/>
        </w:rPr>
        <w:t xml:space="preserve">, comparing the Americas and Europe against other regions in the world where there is a lesser prevalence of drug abuse the issue of culture. </w:t>
      </w:r>
      <w:r w:rsidR="00AF5D0F" w:rsidRPr="009900EE">
        <w:rPr>
          <w:rFonts w:ascii="Times New Roman" w:hAnsi="Times New Roman" w:cs="Times New Roman"/>
          <w:sz w:val="24"/>
          <w:szCs w:val="24"/>
        </w:rPr>
        <w:t>The social values and lifestyle in the Americas and Europe expos</w:t>
      </w:r>
      <w:r w:rsidR="0022248E" w:rsidRPr="009900EE">
        <w:rPr>
          <w:rFonts w:ascii="Times New Roman" w:hAnsi="Times New Roman" w:cs="Times New Roman"/>
          <w:sz w:val="24"/>
          <w:szCs w:val="24"/>
        </w:rPr>
        <w:t xml:space="preserve">e the people to more drug abuse (Kurtz &amp; Inciardi, 2003). </w:t>
      </w:r>
      <w:r w:rsidR="0054762B" w:rsidRPr="009900EE">
        <w:rPr>
          <w:rFonts w:ascii="Times New Roman" w:hAnsi="Times New Roman" w:cs="Times New Roman"/>
          <w:sz w:val="24"/>
          <w:szCs w:val="24"/>
        </w:rPr>
        <w:t xml:space="preserve">For </w:t>
      </w:r>
      <w:r w:rsidR="00566AA8" w:rsidRPr="009900EE">
        <w:rPr>
          <w:rFonts w:ascii="Times New Roman" w:hAnsi="Times New Roman" w:cs="Times New Roman"/>
          <w:sz w:val="24"/>
          <w:szCs w:val="24"/>
        </w:rPr>
        <w:t>instance,</w:t>
      </w:r>
      <w:r w:rsidR="0054762B" w:rsidRPr="009900EE">
        <w:rPr>
          <w:rFonts w:ascii="Times New Roman" w:hAnsi="Times New Roman" w:cs="Times New Roman"/>
          <w:sz w:val="24"/>
          <w:szCs w:val="24"/>
        </w:rPr>
        <w:t xml:space="preserve"> in Africa, where the prevalence of drug usage is comparatively low compared to the Americas, lower drug abuse is associated with adherence to the societal morals and norms which advocate against drug abuse. </w:t>
      </w:r>
      <w:r w:rsidR="00512AFD" w:rsidRPr="009900EE">
        <w:rPr>
          <w:rFonts w:ascii="Times New Roman" w:hAnsi="Times New Roman" w:cs="Times New Roman"/>
          <w:sz w:val="24"/>
          <w:szCs w:val="24"/>
        </w:rPr>
        <w:t xml:space="preserve">Access </w:t>
      </w:r>
      <w:r w:rsidR="00697748" w:rsidRPr="009900EE">
        <w:rPr>
          <w:rFonts w:ascii="Times New Roman" w:hAnsi="Times New Roman" w:cs="Times New Roman"/>
          <w:sz w:val="24"/>
          <w:szCs w:val="24"/>
        </w:rPr>
        <w:t xml:space="preserve">to the drugs </w:t>
      </w:r>
      <w:r w:rsidR="00652B44" w:rsidRPr="009900EE">
        <w:rPr>
          <w:rFonts w:ascii="Times New Roman" w:hAnsi="Times New Roman" w:cs="Times New Roman"/>
          <w:sz w:val="24"/>
          <w:szCs w:val="24"/>
        </w:rPr>
        <w:t>may also</w:t>
      </w:r>
      <w:r w:rsidR="00697748" w:rsidRPr="009900EE">
        <w:rPr>
          <w:rFonts w:ascii="Times New Roman" w:hAnsi="Times New Roman" w:cs="Times New Roman"/>
          <w:sz w:val="24"/>
          <w:szCs w:val="24"/>
        </w:rPr>
        <w:t xml:space="preserve"> be a determining factor with reference to the price. </w:t>
      </w:r>
      <w:r w:rsidR="00652B44" w:rsidRPr="009900EE">
        <w:rPr>
          <w:rFonts w:ascii="Times New Roman" w:hAnsi="Times New Roman" w:cs="Times New Roman"/>
          <w:sz w:val="24"/>
          <w:szCs w:val="24"/>
        </w:rPr>
        <w:t>The cost of drugs is high compared to the economic status of people in such regions and, therefore, less likelihood of consumption.</w:t>
      </w:r>
      <w:r w:rsidR="005E3BBA" w:rsidRPr="009900EE">
        <w:rPr>
          <w:rFonts w:ascii="Times New Roman" w:hAnsi="Times New Roman" w:cs="Times New Roman"/>
          <w:sz w:val="24"/>
          <w:szCs w:val="24"/>
        </w:rPr>
        <w:t xml:space="preserve"> Personally, I have not consumed either form of the drug. However, I have interacted with friends who have encouraged me to try out, but I </w:t>
      </w:r>
      <w:r w:rsidR="00617503" w:rsidRPr="009900EE">
        <w:rPr>
          <w:rFonts w:ascii="Times New Roman" w:hAnsi="Times New Roman" w:cs="Times New Roman"/>
          <w:sz w:val="24"/>
          <w:szCs w:val="24"/>
        </w:rPr>
        <w:t>always find a reason not to indulge.</w:t>
      </w:r>
      <w:r w:rsidR="00D1271A" w:rsidRPr="009900EE">
        <w:rPr>
          <w:rFonts w:ascii="Times New Roman" w:hAnsi="Times New Roman" w:cs="Times New Roman"/>
          <w:sz w:val="24"/>
          <w:szCs w:val="24"/>
        </w:rPr>
        <w:t xml:space="preserve"> </w:t>
      </w:r>
    </w:p>
    <w:p w14:paraId="30171E99" w14:textId="77777777" w:rsidR="009900EE" w:rsidRDefault="009900EE" w:rsidP="009900EE">
      <w:pPr>
        <w:spacing w:line="480" w:lineRule="auto"/>
        <w:rPr>
          <w:rFonts w:ascii="Times New Roman" w:hAnsi="Times New Roman" w:cs="Times New Roman"/>
          <w:sz w:val="24"/>
          <w:szCs w:val="24"/>
        </w:rPr>
      </w:pPr>
    </w:p>
    <w:p w14:paraId="01FD8E1B" w14:textId="77777777" w:rsidR="009900EE" w:rsidRDefault="009900EE" w:rsidP="009900EE">
      <w:pPr>
        <w:spacing w:line="480" w:lineRule="auto"/>
        <w:rPr>
          <w:rFonts w:ascii="Times New Roman" w:hAnsi="Times New Roman" w:cs="Times New Roman"/>
          <w:sz w:val="24"/>
          <w:szCs w:val="24"/>
        </w:rPr>
      </w:pPr>
    </w:p>
    <w:p w14:paraId="77414FF6" w14:textId="77777777" w:rsidR="009900EE" w:rsidRDefault="009900EE" w:rsidP="009900EE">
      <w:pPr>
        <w:spacing w:line="480" w:lineRule="auto"/>
        <w:rPr>
          <w:rFonts w:ascii="Times New Roman" w:hAnsi="Times New Roman" w:cs="Times New Roman"/>
          <w:sz w:val="24"/>
          <w:szCs w:val="24"/>
        </w:rPr>
      </w:pPr>
    </w:p>
    <w:p w14:paraId="1FA58C61" w14:textId="77777777" w:rsidR="009900EE" w:rsidRDefault="009900EE" w:rsidP="009900EE">
      <w:pPr>
        <w:spacing w:line="480" w:lineRule="auto"/>
        <w:rPr>
          <w:rFonts w:ascii="Times New Roman" w:hAnsi="Times New Roman" w:cs="Times New Roman"/>
          <w:sz w:val="24"/>
          <w:szCs w:val="24"/>
        </w:rPr>
      </w:pPr>
    </w:p>
    <w:p w14:paraId="3AE0B369" w14:textId="4962FB59" w:rsidR="00A4578C" w:rsidRDefault="00A4578C" w:rsidP="009900EE">
      <w:pPr>
        <w:spacing w:line="480" w:lineRule="auto"/>
        <w:rPr>
          <w:rFonts w:ascii="Times New Roman" w:hAnsi="Times New Roman" w:cs="Times New Roman"/>
          <w:sz w:val="24"/>
          <w:szCs w:val="24"/>
        </w:rPr>
      </w:pPr>
    </w:p>
    <w:p w14:paraId="75516217" w14:textId="77777777" w:rsidR="006D79A8" w:rsidRDefault="006D79A8" w:rsidP="009900EE">
      <w:pPr>
        <w:spacing w:line="480" w:lineRule="auto"/>
        <w:rPr>
          <w:rFonts w:ascii="Times New Roman" w:hAnsi="Times New Roman" w:cs="Times New Roman"/>
          <w:sz w:val="24"/>
          <w:szCs w:val="24"/>
        </w:rPr>
      </w:pPr>
      <w:bookmarkStart w:id="0" w:name="_GoBack"/>
      <w:bookmarkEnd w:id="0"/>
    </w:p>
    <w:p w14:paraId="53708F88" w14:textId="7CDCBA36" w:rsidR="00590FB1" w:rsidRPr="009900EE" w:rsidRDefault="002E5D69" w:rsidP="00A4578C">
      <w:pPr>
        <w:spacing w:line="480" w:lineRule="auto"/>
        <w:jc w:val="center"/>
        <w:rPr>
          <w:rFonts w:ascii="Times New Roman" w:hAnsi="Times New Roman" w:cs="Times New Roman"/>
          <w:sz w:val="24"/>
          <w:szCs w:val="24"/>
        </w:rPr>
      </w:pPr>
      <w:r w:rsidRPr="009900EE">
        <w:rPr>
          <w:rFonts w:ascii="Times New Roman" w:hAnsi="Times New Roman" w:cs="Times New Roman"/>
          <w:sz w:val="24"/>
          <w:szCs w:val="24"/>
        </w:rPr>
        <w:lastRenderedPageBreak/>
        <w:t>References</w:t>
      </w:r>
    </w:p>
    <w:p w14:paraId="203F257B" w14:textId="77777777" w:rsidR="005030D1" w:rsidRPr="009900EE" w:rsidRDefault="002E5D69" w:rsidP="009900EE">
      <w:pPr>
        <w:spacing w:line="480" w:lineRule="auto"/>
        <w:ind w:left="567" w:hanging="567"/>
        <w:rPr>
          <w:rFonts w:ascii="Times New Roman" w:hAnsi="Times New Roman" w:cs="Times New Roman"/>
          <w:color w:val="222222"/>
          <w:sz w:val="24"/>
          <w:szCs w:val="24"/>
          <w:shd w:val="clear" w:color="auto" w:fill="FFFFFF"/>
        </w:rPr>
      </w:pPr>
      <w:r w:rsidRPr="009900EE">
        <w:rPr>
          <w:rFonts w:ascii="Times New Roman" w:hAnsi="Times New Roman" w:cs="Times New Roman"/>
          <w:color w:val="222222"/>
          <w:sz w:val="24"/>
          <w:szCs w:val="24"/>
          <w:shd w:val="clear" w:color="auto" w:fill="FFFFFF"/>
        </w:rPr>
        <w:t>Kurtz, S. P., &amp; Inciardi, J. A. (2003). Crystal meth, gay men, and circuit parties. In </w:t>
      </w:r>
      <w:r w:rsidRPr="009900EE">
        <w:rPr>
          <w:rFonts w:ascii="Times New Roman" w:hAnsi="Times New Roman" w:cs="Times New Roman"/>
          <w:i/>
          <w:iCs/>
          <w:color w:val="222222"/>
          <w:sz w:val="24"/>
          <w:szCs w:val="24"/>
          <w:shd w:val="clear" w:color="auto" w:fill="FFFFFF"/>
        </w:rPr>
        <w:t>Law Enforcement Executive Forum</w:t>
      </w:r>
      <w:r w:rsidRPr="009900EE">
        <w:rPr>
          <w:rFonts w:ascii="Times New Roman" w:hAnsi="Times New Roman" w:cs="Times New Roman"/>
          <w:color w:val="222222"/>
          <w:sz w:val="24"/>
          <w:szCs w:val="24"/>
          <w:shd w:val="clear" w:color="auto" w:fill="FFFFFF"/>
        </w:rPr>
        <w:t xml:space="preserve"> (Vol. 3, No. </w:t>
      </w:r>
      <w:r w:rsidRPr="009900EE">
        <w:rPr>
          <w:rFonts w:ascii="Times New Roman" w:hAnsi="Times New Roman" w:cs="Times New Roman"/>
          <w:color w:val="222222"/>
          <w:sz w:val="24"/>
          <w:szCs w:val="24"/>
          <w:shd w:val="clear" w:color="auto" w:fill="FFFFFF"/>
        </w:rPr>
        <w:t>4, p. 97).</w:t>
      </w:r>
    </w:p>
    <w:p w14:paraId="318DA7B1" w14:textId="77777777" w:rsidR="003D214E" w:rsidRPr="009900EE" w:rsidRDefault="002E5D69" w:rsidP="009900EE">
      <w:pPr>
        <w:spacing w:line="480" w:lineRule="auto"/>
        <w:ind w:left="567" w:hanging="567"/>
        <w:rPr>
          <w:rFonts w:ascii="Times New Roman" w:hAnsi="Times New Roman" w:cs="Times New Roman"/>
          <w:sz w:val="24"/>
          <w:szCs w:val="24"/>
        </w:rPr>
      </w:pPr>
      <w:r w:rsidRPr="009900EE">
        <w:rPr>
          <w:rFonts w:ascii="Times New Roman" w:hAnsi="Times New Roman" w:cs="Times New Roman"/>
          <w:color w:val="222222"/>
          <w:sz w:val="24"/>
          <w:szCs w:val="24"/>
          <w:shd w:val="clear" w:color="auto" w:fill="FFFFFF"/>
        </w:rPr>
        <w:t>Musto, D. F. (1989). America's first cocaine epidemic. </w:t>
      </w:r>
      <w:r w:rsidRPr="009900EE">
        <w:rPr>
          <w:rFonts w:ascii="Times New Roman" w:hAnsi="Times New Roman" w:cs="Times New Roman"/>
          <w:i/>
          <w:iCs/>
          <w:color w:val="222222"/>
          <w:sz w:val="24"/>
          <w:szCs w:val="24"/>
          <w:shd w:val="clear" w:color="auto" w:fill="FFFFFF"/>
        </w:rPr>
        <w:t>The Wilson Quarterly (1976-)</w:t>
      </w:r>
      <w:r w:rsidRPr="009900EE">
        <w:rPr>
          <w:rFonts w:ascii="Times New Roman" w:hAnsi="Times New Roman" w:cs="Times New Roman"/>
          <w:color w:val="222222"/>
          <w:sz w:val="24"/>
          <w:szCs w:val="24"/>
          <w:shd w:val="clear" w:color="auto" w:fill="FFFFFF"/>
        </w:rPr>
        <w:t>, </w:t>
      </w:r>
      <w:r w:rsidRPr="009900EE">
        <w:rPr>
          <w:rFonts w:ascii="Times New Roman" w:hAnsi="Times New Roman" w:cs="Times New Roman"/>
          <w:i/>
          <w:iCs/>
          <w:color w:val="222222"/>
          <w:sz w:val="24"/>
          <w:szCs w:val="24"/>
          <w:shd w:val="clear" w:color="auto" w:fill="FFFFFF"/>
        </w:rPr>
        <w:t>13</w:t>
      </w:r>
      <w:r w:rsidRPr="009900EE">
        <w:rPr>
          <w:rFonts w:ascii="Times New Roman" w:hAnsi="Times New Roman" w:cs="Times New Roman"/>
          <w:color w:val="222222"/>
          <w:sz w:val="24"/>
          <w:szCs w:val="24"/>
          <w:shd w:val="clear" w:color="auto" w:fill="FFFFFF"/>
        </w:rPr>
        <w:t>(3), 59-64.</w:t>
      </w:r>
    </w:p>
    <w:p w14:paraId="2266FA22" w14:textId="77777777" w:rsidR="00590FB1" w:rsidRPr="009900EE" w:rsidRDefault="00590FB1" w:rsidP="009900EE">
      <w:pPr>
        <w:spacing w:line="480" w:lineRule="auto"/>
        <w:rPr>
          <w:rFonts w:ascii="Times New Roman" w:hAnsi="Times New Roman" w:cs="Times New Roman"/>
          <w:sz w:val="24"/>
          <w:szCs w:val="24"/>
        </w:rPr>
      </w:pPr>
    </w:p>
    <w:p w14:paraId="6396B31B" w14:textId="77777777" w:rsidR="00153C3F" w:rsidRPr="009900EE" w:rsidRDefault="00153C3F" w:rsidP="009900EE">
      <w:pPr>
        <w:spacing w:line="480" w:lineRule="auto"/>
        <w:rPr>
          <w:rFonts w:ascii="Times New Roman" w:hAnsi="Times New Roman" w:cs="Times New Roman"/>
          <w:sz w:val="24"/>
          <w:szCs w:val="24"/>
        </w:rPr>
      </w:pPr>
    </w:p>
    <w:p w14:paraId="2761FAF6" w14:textId="77777777" w:rsidR="00FA4BD1" w:rsidRPr="009900EE" w:rsidRDefault="00FA4BD1" w:rsidP="009900EE">
      <w:pPr>
        <w:spacing w:line="480" w:lineRule="auto"/>
        <w:rPr>
          <w:rFonts w:ascii="Times New Roman" w:hAnsi="Times New Roman" w:cs="Times New Roman"/>
          <w:sz w:val="24"/>
          <w:szCs w:val="24"/>
        </w:rPr>
      </w:pPr>
    </w:p>
    <w:p w14:paraId="74E57546" w14:textId="77777777" w:rsidR="004E144E" w:rsidRPr="009900EE" w:rsidRDefault="002E5D69" w:rsidP="009900EE">
      <w:pPr>
        <w:spacing w:line="480" w:lineRule="auto"/>
        <w:rPr>
          <w:rFonts w:ascii="Times New Roman" w:hAnsi="Times New Roman" w:cs="Times New Roman"/>
          <w:sz w:val="24"/>
          <w:szCs w:val="24"/>
        </w:rPr>
      </w:pPr>
      <w:r w:rsidRPr="009900EE">
        <w:rPr>
          <w:rFonts w:ascii="Times New Roman" w:hAnsi="Times New Roman" w:cs="Times New Roman"/>
          <w:sz w:val="24"/>
          <w:szCs w:val="24"/>
        </w:rPr>
        <w:t xml:space="preserve"> </w:t>
      </w:r>
    </w:p>
    <w:p w14:paraId="21D0EA54" w14:textId="77777777" w:rsidR="00CD614B" w:rsidRPr="009900EE" w:rsidRDefault="00CD614B" w:rsidP="009900EE">
      <w:pPr>
        <w:spacing w:line="480" w:lineRule="auto"/>
        <w:rPr>
          <w:rFonts w:ascii="Times New Roman" w:hAnsi="Times New Roman" w:cs="Times New Roman"/>
          <w:sz w:val="24"/>
          <w:szCs w:val="24"/>
        </w:rPr>
      </w:pPr>
    </w:p>
    <w:sectPr w:rsidR="00CD614B" w:rsidRPr="009900EE" w:rsidSect="009900EE">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A06822" w14:textId="77777777" w:rsidR="002E5D69" w:rsidRDefault="002E5D69">
      <w:pPr>
        <w:spacing w:after="0" w:line="240" w:lineRule="auto"/>
      </w:pPr>
      <w:r>
        <w:separator/>
      </w:r>
    </w:p>
  </w:endnote>
  <w:endnote w:type="continuationSeparator" w:id="0">
    <w:p w14:paraId="361F9F6D" w14:textId="77777777" w:rsidR="002E5D69" w:rsidRDefault="002E5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AE2FF" w14:textId="77777777" w:rsidR="002E5D69" w:rsidRDefault="002E5D69">
      <w:pPr>
        <w:spacing w:after="0" w:line="240" w:lineRule="auto"/>
      </w:pPr>
      <w:r>
        <w:separator/>
      </w:r>
    </w:p>
  </w:footnote>
  <w:footnote w:type="continuationSeparator" w:id="0">
    <w:p w14:paraId="5F5A8262" w14:textId="77777777" w:rsidR="002E5D69" w:rsidRDefault="002E5D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954E" w14:textId="22D2F5B1" w:rsidR="00A4578C" w:rsidRDefault="002E5D69">
    <w:pPr>
      <w:pStyle w:val="Header"/>
      <w:jc w:val="right"/>
    </w:pPr>
    <w:r w:rsidRPr="009900EE">
      <w:rPr>
        <w:rFonts w:ascii="Times New Roman" w:hAnsi="Times New Roman" w:cs="Times New Roman"/>
        <w:sz w:val="24"/>
        <w:szCs w:val="24"/>
      </w:rPr>
      <w:t>STIMULANTS AND DRUGS CULTURE IN AMERICA</w:t>
    </w:r>
    <w:r>
      <w:rPr>
        <w:rFonts w:ascii="Times New Roman" w:hAnsi="Times New Roman" w:cs="Times New Roman"/>
        <w:sz w:val="24"/>
        <w:szCs w:val="24"/>
      </w:rPr>
      <w:t xml:space="preserve">                                                           </w:t>
    </w:r>
    <w:r>
      <w:t xml:space="preserve"> </w:t>
    </w:r>
    <w:sdt>
      <w:sdtPr>
        <w:id w:val="-8874838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F2364F1" w14:textId="446F12DE" w:rsidR="009900EE" w:rsidRPr="009900EE" w:rsidRDefault="009900E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15DED" w14:textId="571D0872" w:rsidR="00A4578C" w:rsidRDefault="002E5D69">
    <w:pPr>
      <w:pStyle w:val="Header"/>
      <w:jc w:val="right"/>
    </w:pPr>
    <w:r w:rsidRPr="009900EE">
      <w:rPr>
        <w:rFonts w:ascii="Times New Roman" w:hAnsi="Times New Roman" w:cs="Times New Roman"/>
        <w:sz w:val="24"/>
        <w:szCs w:val="24"/>
      </w:rPr>
      <w:t>STIMULANTS AND DRUGS CULTURE IN AMERICA</w:t>
    </w:r>
    <w:r>
      <w:t xml:space="preserve">                                                                        </w:t>
    </w:r>
    <w:sdt>
      <w:sdtPr>
        <w:id w:val="-11440374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FC2B1CA" w14:textId="3601297D" w:rsidR="009900EE" w:rsidRPr="009900EE" w:rsidRDefault="009900E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14B"/>
    <w:rsid w:val="00042C01"/>
    <w:rsid w:val="000611B5"/>
    <w:rsid w:val="00153C3F"/>
    <w:rsid w:val="0022248E"/>
    <w:rsid w:val="0023528F"/>
    <w:rsid w:val="00240C2F"/>
    <w:rsid w:val="00253861"/>
    <w:rsid w:val="002D05C6"/>
    <w:rsid w:val="002E5D69"/>
    <w:rsid w:val="00304403"/>
    <w:rsid w:val="003D214E"/>
    <w:rsid w:val="00471362"/>
    <w:rsid w:val="004A006D"/>
    <w:rsid w:val="004E144E"/>
    <w:rsid w:val="005030D1"/>
    <w:rsid w:val="00512AFD"/>
    <w:rsid w:val="0054762B"/>
    <w:rsid w:val="00566AA8"/>
    <w:rsid w:val="00590FB1"/>
    <w:rsid w:val="005A3E3B"/>
    <w:rsid w:val="005E3BBA"/>
    <w:rsid w:val="00617503"/>
    <w:rsid w:val="00624B5D"/>
    <w:rsid w:val="00652B44"/>
    <w:rsid w:val="00697748"/>
    <w:rsid w:val="006C6F78"/>
    <w:rsid w:val="006D79A8"/>
    <w:rsid w:val="007478AA"/>
    <w:rsid w:val="007F5684"/>
    <w:rsid w:val="009900EE"/>
    <w:rsid w:val="009A137B"/>
    <w:rsid w:val="009B1C2C"/>
    <w:rsid w:val="009D4318"/>
    <w:rsid w:val="00A4578C"/>
    <w:rsid w:val="00A54CD3"/>
    <w:rsid w:val="00A624D8"/>
    <w:rsid w:val="00AA2F1F"/>
    <w:rsid w:val="00AF5D0F"/>
    <w:rsid w:val="00B3194C"/>
    <w:rsid w:val="00B84D3F"/>
    <w:rsid w:val="00B911FA"/>
    <w:rsid w:val="00C612F8"/>
    <w:rsid w:val="00C650E3"/>
    <w:rsid w:val="00CD614B"/>
    <w:rsid w:val="00D1271A"/>
    <w:rsid w:val="00DD10C6"/>
    <w:rsid w:val="00DD6BB9"/>
    <w:rsid w:val="00E066F9"/>
    <w:rsid w:val="00EC359B"/>
    <w:rsid w:val="00FA4B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EF0B3"/>
  <w15:chartTrackingRefBased/>
  <w15:docId w15:val="{E049932A-A5B9-47FB-93B7-A380CA067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0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0EE"/>
  </w:style>
  <w:style w:type="paragraph" w:styleId="Footer">
    <w:name w:val="footer"/>
    <w:basedOn w:val="Normal"/>
    <w:link w:val="FooterChar"/>
    <w:uiPriority w:val="99"/>
    <w:unhideWhenUsed/>
    <w:rsid w:val="009900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0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Nahashon Murray</cp:lastModifiedBy>
  <cp:revision>2</cp:revision>
  <dcterms:created xsi:type="dcterms:W3CDTF">2020-04-20T01:28:00Z</dcterms:created>
  <dcterms:modified xsi:type="dcterms:W3CDTF">2020-04-20T01:28:00Z</dcterms:modified>
</cp:coreProperties>
</file>